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09" w:rsidRPr="00A9680E" w:rsidRDefault="00D23189" w:rsidP="00F63DF5">
      <w:pPr>
        <w:jc w:val="center"/>
        <w:rPr>
          <w:b/>
          <w:sz w:val="32"/>
          <w:u w:val="single"/>
        </w:rPr>
      </w:pPr>
      <w:r w:rsidRPr="00D23189">
        <w:rPr>
          <w:b/>
          <w:sz w:val="32"/>
          <w:u w:val="single"/>
        </w:rPr>
        <w:t xml:space="preserve">Using </w:t>
      </w:r>
      <w:proofErr w:type="spellStart"/>
      <w:r w:rsidRPr="00D23189">
        <w:rPr>
          <w:b/>
          <w:sz w:val="32"/>
          <w:u w:val="single"/>
        </w:rPr>
        <w:t>LTPPBind</w:t>
      </w:r>
      <w:proofErr w:type="spellEnd"/>
      <w:r w:rsidRPr="00D23189">
        <w:rPr>
          <w:b/>
          <w:sz w:val="32"/>
          <w:u w:val="single"/>
        </w:rPr>
        <w:t xml:space="preserve"> to Select Crack-Sealing Materials</w:t>
      </w:r>
    </w:p>
    <w:p w:rsidR="00ED4AFA" w:rsidRDefault="00423BA3" w:rsidP="00255F1D">
      <w:r>
        <w:t xml:space="preserve">Typical specifications for crack-sealing materials include sealant property evaluations at high, moderate, and low temperatures. The evaluations provide some information on materials characteristics at those temperatures. Using </w:t>
      </w:r>
      <w:proofErr w:type="spellStart"/>
      <w:r>
        <w:t>LTPPBind</w:t>
      </w:r>
      <w:proofErr w:type="spellEnd"/>
      <w:r>
        <w:t>, sealant properties at anticipated high and low temperatures can be evaluated or compared.</w:t>
      </w:r>
    </w:p>
    <w:p w:rsidR="00F63DF5" w:rsidRDefault="00833AD7" w:rsidP="00255F1D">
      <w:r>
        <w:t>O</w:t>
      </w:r>
      <w:r w:rsidR="00716A10">
        <w:t xml:space="preserve">btain </w:t>
      </w:r>
      <w:proofErr w:type="spellStart"/>
      <w:r w:rsidR="00423BA3">
        <w:t>LTPPBind</w:t>
      </w:r>
      <w:proofErr w:type="spellEnd"/>
      <w:r w:rsidR="00423BA3">
        <w:t xml:space="preserve"> </w:t>
      </w:r>
      <w:r w:rsidR="002C60C2">
        <w:t xml:space="preserve">and </w:t>
      </w:r>
      <w:proofErr w:type="spellStart"/>
      <w:r w:rsidR="009A5CF5">
        <w:t>LTPP</w:t>
      </w:r>
      <w:proofErr w:type="spellEnd"/>
      <w:r w:rsidR="009A5CF5">
        <w:t xml:space="preserve"> </w:t>
      </w:r>
      <w:r w:rsidR="002C60C2">
        <w:t xml:space="preserve">Section data </w:t>
      </w:r>
      <w:r w:rsidR="00255F1D">
        <w:t>from the Long Term Pavement Performance (</w:t>
      </w:r>
      <w:proofErr w:type="spellStart"/>
      <w:r w:rsidR="00255F1D">
        <w:t>LTPP</w:t>
      </w:r>
      <w:proofErr w:type="spellEnd"/>
      <w:r w:rsidR="00255F1D">
        <w:t>) program</w:t>
      </w:r>
      <w:r w:rsidR="00716A10">
        <w:t xml:space="preserve"> using </w:t>
      </w:r>
      <w:proofErr w:type="spellStart"/>
      <w:r w:rsidR="00716A10">
        <w:t>LTPP</w:t>
      </w:r>
      <w:proofErr w:type="spellEnd"/>
      <w:r w:rsidR="00716A10">
        <w:t xml:space="preserve"> </w:t>
      </w:r>
      <w:proofErr w:type="spellStart"/>
      <w:r w:rsidR="00716A10">
        <w:t>InfoPave</w:t>
      </w:r>
      <w:proofErr w:type="spellEnd"/>
      <w:r w:rsidR="00716A10">
        <w:t xml:space="preserve">, </w:t>
      </w:r>
      <w:r w:rsidR="00E56761">
        <w:t>by</w:t>
      </w:r>
      <w:r w:rsidR="00716A10">
        <w:t xml:space="preserve"> the following steps:</w:t>
      </w:r>
    </w:p>
    <w:p w:rsidR="009C4518" w:rsidRDefault="009C4518" w:rsidP="00716A10">
      <w:pPr>
        <w:pStyle w:val="ListParagraph"/>
        <w:numPr>
          <w:ilvl w:val="0"/>
          <w:numId w:val="1"/>
        </w:numPr>
      </w:pPr>
      <w:r>
        <w:t xml:space="preserve">Download </w:t>
      </w:r>
      <w:proofErr w:type="spellStart"/>
      <w:r>
        <w:t>LTPPBind</w:t>
      </w:r>
      <w:proofErr w:type="spellEnd"/>
      <w:r>
        <w:t>:</w:t>
      </w:r>
    </w:p>
    <w:p w:rsidR="009C4518" w:rsidRDefault="009C4518" w:rsidP="009C4518">
      <w:pPr>
        <w:pStyle w:val="ListParagraph"/>
        <w:numPr>
          <w:ilvl w:val="1"/>
          <w:numId w:val="1"/>
        </w:numPr>
      </w:pPr>
      <w:r>
        <w:t xml:space="preserve">TOOLS </w:t>
      </w:r>
      <w:r>
        <w:sym w:font="Wingdings" w:char="F0E0"/>
      </w:r>
      <w:r>
        <w:t xml:space="preserve"> </w:t>
      </w:r>
      <w:proofErr w:type="spellStart"/>
      <w:r>
        <w:t>LTPPBind</w:t>
      </w:r>
      <w:proofErr w:type="spellEnd"/>
    </w:p>
    <w:p w:rsidR="009C4518" w:rsidRDefault="009C4518" w:rsidP="009C4518">
      <w:pPr>
        <w:pStyle w:val="ListParagraph"/>
        <w:numPr>
          <w:ilvl w:val="1"/>
          <w:numId w:val="1"/>
        </w:numPr>
      </w:pPr>
      <w:r>
        <w:t xml:space="preserve">Click “Download </w:t>
      </w:r>
      <w:proofErr w:type="spellStart"/>
      <w:r>
        <w:t>LTPPBind</w:t>
      </w:r>
      <w:proofErr w:type="spellEnd"/>
      <w:r>
        <w:t xml:space="preserve"> 3.1”</w:t>
      </w:r>
      <w:r w:rsidR="00602EE7">
        <w:t xml:space="preserve"> and follow download instructions</w:t>
      </w:r>
    </w:p>
    <w:p w:rsidR="00E41A70" w:rsidRDefault="00E41A70" w:rsidP="009C4518">
      <w:pPr>
        <w:pStyle w:val="ListParagraph"/>
        <w:numPr>
          <w:ilvl w:val="1"/>
          <w:numId w:val="1"/>
        </w:numPr>
      </w:pPr>
      <w:r>
        <w:t xml:space="preserve">Install </w:t>
      </w:r>
      <w:proofErr w:type="spellStart"/>
      <w:r>
        <w:t>LTPPBind</w:t>
      </w:r>
      <w:proofErr w:type="spellEnd"/>
    </w:p>
    <w:p w:rsidR="00716A10" w:rsidRDefault="00F70FDC" w:rsidP="00716A10">
      <w:pPr>
        <w:pStyle w:val="ListParagraph"/>
        <w:numPr>
          <w:ilvl w:val="0"/>
          <w:numId w:val="1"/>
        </w:numPr>
      </w:pPr>
      <w:r>
        <w:t xml:space="preserve">Determine which </w:t>
      </w:r>
      <w:proofErr w:type="spellStart"/>
      <w:r>
        <w:t>LTPP</w:t>
      </w:r>
      <w:proofErr w:type="spellEnd"/>
      <w:r>
        <w:t xml:space="preserve"> Sections</w:t>
      </w:r>
      <w:r w:rsidR="00C36999">
        <w:t>, if any,</w:t>
      </w:r>
      <w:r>
        <w:t xml:space="preserve"> are </w:t>
      </w:r>
      <w:r w:rsidR="000A40BF">
        <w:t>on the</w:t>
      </w:r>
      <w:r>
        <w:t xml:space="preserve"> </w:t>
      </w:r>
      <w:r w:rsidR="007066F5">
        <w:t>Highway Network</w:t>
      </w:r>
      <w:r w:rsidR="006E6736">
        <w:t>:</w:t>
      </w:r>
    </w:p>
    <w:p w:rsidR="006E6736" w:rsidRDefault="00E56761" w:rsidP="006E6736">
      <w:pPr>
        <w:pStyle w:val="ListParagraph"/>
        <w:numPr>
          <w:ilvl w:val="1"/>
          <w:numId w:val="1"/>
        </w:numPr>
      </w:pPr>
      <w:r>
        <w:t xml:space="preserve">MAP </w:t>
      </w:r>
      <w:r>
        <w:sym w:font="Wingdings" w:char="F0E0"/>
      </w:r>
      <w:r>
        <w:t xml:space="preserve"> View </w:t>
      </w:r>
      <w:proofErr w:type="spellStart"/>
      <w:r>
        <w:t>LTPP</w:t>
      </w:r>
      <w:proofErr w:type="spellEnd"/>
      <w:r>
        <w:t xml:space="preserve"> Sections by Location</w:t>
      </w:r>
    </w:p>
    <w:p w:rsidR="0053658B" w:rsidRDefault="00AD3265" w:rsidP="0053658B">
      <w:pPr>
        <w:pStyle w:val="ListParagraph"/>
        <w:numPr>
          <w:ilvl w:val="1"/>
          <w:numId w:val="1"/>
        </w:numPr>
      </w:pPr>
      <w:r>
        <w:t>U</w:t>
      </w:r>
      <w:r w:rsidR="0053658B" w:rsidRPr="0053658B">
        <w:t>sing the filters on the left</w:t>
      </w:r>
      <w:r>
        <w:t xml:space="preserve">, </w:t>
      </w:r>
      <w:r w:rsidR="0053658B" w:rsidRPr="0053658B">
        <w:t>narrow down the search parameters</w:t>
      </w:r>
    </w:p>
    <w:p w:rsidR="00526FB6" w:rsidRDefault="004A194F" w:rsidP="00716A10">
      <w:pPr>
        <w:pStyle w:val="ListParagraph"/>
        <w:numPr>
          <w:ilvl w:val="0"/>
          <w:numId w:val="1"/>
        </w:numPr>
      </w:pPr>
      <w:r>
        <w:t xml:space="preserve">Retrieve </w:t>
      </w:r>
      <w:r w:rsidR="005F5D5A">
        <w:t>GPS</w:t>
      </w:r>
      <w:r w:rsidR="008654FC">
        <w:t xml:space="preserve"> Coordinates</w:t>
      </w:r>
      <w:r w:rsidR="005F5D5A">
        <w:t xml:space="preserve">, </w:t>
      </w:r>
      <w:r>
        <w:t xml:space="preserve"> </w:t>
      </w:r>
      <w:r w:rsidR="00D36E4B">
        <w:t xml:space="preserve">Traffic speed, and Traffic loading </w:t>
      </w:r>
      <w:r>
        <w:t>data relevant to the sections identified above:</w:t>
      </w:r>
    </w:p>
    <w:p w:rsidR="004A194F" w:rsidRDefault="000A40BF" w:rsidP="004A194F">
      <w:pPr>
        <w:pStyle w:val="ListParagraph"/>
        <w:numPr>
          <w:ilvl w:val="1"/>
          <w:numId w:val="1"/>
        </w:numPr>
      </w:pPr>
      <w:r>
        <w:t xml:space="preserve">Click on the selected section to </w:t>
      </w:r>
      <w:r w:rsidR="00293FD0">
        <w:t xml:space="preserve">view section </w:t>
      </w:r>
      <w:r w:rsidR="00851CC9">
        <w:t>information</w:t>
      </w:r>
    </w:p>
    <w:p w:rsidR="00851CC9" w:rsidRDefault="00851CC9" w:rsidP="004A194F">
      <w:pPr>
        <w:pStyle w:val="ListParagraph"/>
        <w:numPr>
          <w:ilvl w:val="1"/>
          <w:numId w:val="1"/>
        </w:numPr>
      </w:pPr>
      <w:r>
        <w:t>Click “</w:t>
      </w:r>
      <w:bookmarkStart w:id="0" w:name="_GoBack"/>
      <w:bookmarkEnd w:id="0"/>
      <w:r>
        <w:t>View Section Summary Report”</w:t>
      </w:r>
    </w:p>
    <w:p w:rsidR="0057624C" w:rsidRDefault="0057624C" w:rsidP="004A194F">
      <w:pPr>
        <w:pStyle w:val="ListParagraph"/>
        <w:numPr>
          <w:ilvl w:val="1"/>
          <w:numId w:val="1"/>
        </w:numPr>
      </w:pPr>
      <w:r>
        <w:t>Print the report or extract the required data</w:t>
      </w:r>
    </w:p>
    <w:p w:rsidR="001B36CE" w:rsidRDefault="001B36CE" w:rsidP="001B36CE">
      <w:pPr>
        <w:pStyle w:val="ListParagraph"/>
        <w:numPr>
          <w:ilvl w:val="0"/>
          <w:numId w:val="1"/>
        </w:numPr>
      </w:pPr>
      <w:r>
        <w:t xml:space="preserve">Input data into </w:t>
      </w:r>
      <w:proofErr w:type="spellStart"/>
      <w:r>
        <w:t>LTPPBind</w:t>
      </w:r>
      <w:proofErr w:type="spellEnd"/>
      <w:r>
        <w:t xml:space="preserve"> </w:t>
      </w:r>
      <w:r>
        <w:sym w:font="Wingdings" w:char="F0E0"/>
      </w:r>
      <w:r>
        <w:t xml:space="preserve"> </w:t>
      </w:r>
      <w:r w:rsidR="004F0FA0">
        <w:t>Select by Coordinate</w:t>
      </w:r>
      <w:r w:rsidR="004F0FA0">
        <w:t xml:space="preserve"> </w:t>
      </w:r>
      <w:r w:rsidR="004F0FA0">
        <w:sym w:font="Wingdings" w:char="F0E0"/>
      </w:r>
      <w:r w:rsidR="004F0FA0">
        <w:t xml:space="preserve"> </w:t>
      </w:r>
      <w:r>
        <w:t>PG Binder Selection</w:t>
      </w:r>
    </w:p>
    <w:p w:rsidR="003A1106" w:rsidRDefault="003A1106" w:rsidP="00A66B12">
      <w:r>
        <w:t xml:space="preserve">Once the high and low temperatures </w:t>
      </w:r>
      <w:r w:rsidR="00306081">
        <w:t>have been</w:t>
      </w:r>
      <w:r>
        <w:t xml:space="preserve"> determined</w:t>
      </w:r>
      <w:r w:rsidR="00023BD0">
        <w:t>, reference a sealant manufacture to select the appropriate sealant.</w:t>
      </w:r>
    </w:p>
    <w:p w:rsidR="00DF0F69" w:rsidRDefault="00DF0F69" w:rsidP="00DF0F69">
      <w:pPr>
        <w:ind w:left="2160" w:hanging="1440"/>
      </w:pPr>
      <w:r w:rsidRPr="00306081">
        <w:rPr>
          <w:i/>
        </w:rPr>
        <w:t>Example:</w:t>
      </w:r>
      <w:r>
        <w:tab/>
        <w:t xml:space="preserve">Using the </w:t>
      </w:r>
      <w:proofErr w:type="spellStart"/>
      <w:r>
        <w:t>Crafco</w:t>
      </w:r>
      <w:proofErr w:type="spellEnd"/>
      <w:r>
        <w:t xml:space="preserve"> Inc.</w:t>
      </w:r>
      <w:r w:rsidR="00FF46E9">
        <w:t xml:space="preserve"> Sealant Selection G</w:t>
      </w:r>
      <w:r>
        <w:t>uide</w:t>
      </w:r>
      <w:r w:rsidR="00EA293C">
        <w:t xml:space="preserve"> </w:t>
      </w:r>
      <w:r>
        <w:t>(</w:t>
      </w:r>
      <w:hyperlink r:id="rId6" w:history="1">
        <w:r w:rsidRPr="005230FC">
          <w:rPr>
            <w:rStyle w:val="Hyperlink"/>
          </w:rPr>
          <w:t>http://www.crafco.com/Sealant/Selection%20Guide.htm</w:t>
        </w:r>
      </w:hyperlink>
      <w:r>
        <w:t>)</w:t>
      </w:r>
      <w:r w:rsidR="00EA293C">
        <w:t>,</w:t>
      </w:r>
      <w:r>
        <w:t xml:space="preserve"> select the Crack Seal, Crack Fill, or </w:t>
      </w:r>
      <w:proofErr w:type="spellStart"/>
      <w:r>
        <w:t>PCC</w:t>
      </w:r>
      <w:proofErr w:type="spellEnd"/>
      <w:r>
        <w:t xml:space="preserve"> Joint Seal</w:t>
      </w:r>
      <w:r w:rsidR="005951FB">
        <w:t xml:space="preserve"> based on the high and low temperatures determined by </w:t>
      </w:r>
      <w:proofErr w:type="spellStart"/>
      <w:r w:rsidR="005951FB">
        <w:t>LTPPBind</w:t>
      </w:r>
      <w:proofErr w:type="spellEnd"/>
      <w:r w:rsidR="005951FB">
        <w:t>.</w:t>
      </w:r>
    </w:p>
    <w:p w:rsidR="004A7803" w:rsidRPr="003519A4" w:rsidRDefault="00116851" w:rsidP="00A66B12">
      <w:pPr>
        <w:rPr>
          <w:i/>
        </w:rPr>
      </w:pPr>
      <w:r>
        <w:t xml:space="preserve">An improved understanding of </w:t>
      </w:r>
      <w:r w:rsidR="004E3B13">
        <w:t xml:space="preserve">pavement temperatures and corresponding </w:t>
      </w:r>
      <w:r w:rsidR="00F82586">
        <w:t>material properties helps highway agencies determine the sealant materials and installation methods</w:t>
      </w:r>
      <w:r w:rsidR="0021113B">
        <w:t xml:space="preserve"> that provide the best results. Using </w:t>
      </w:r>
      <w:proofErr w:type="spellStart"/>
      <w:r w:rsidR="0021113B">
        <w:t>LTPPBind</w:t>
      </w:r>
      <w:proofErr w:type="spellEnd"/>
      <w:r w:rsidR="0021113B">
        <w:t xml:space="preserve"> to design and select crack-sealing treatments will help improve pavement performance, ensure longer-lasting treatments, reduce repairs, and decrease life-cycle costs.</w:t>
      </w:r>
    </w:p>
    <w:p w:rsidR="004A7803" w:rsidRPr="006F6B56" w:rsidRDefault="00057A34" w:rsidP="00526FB6">
      <w:pPr>
        <w:rPr>
          <w:b/>
        </w:rPr>
      </w:pPr>
      <w:r>
        <w:br/>
      </w:r>
      <w:r w:rsidR="004A7803" w:rsidRPr="006F6B56">
        <w:rPr>
          <w:b/>
        </w:rPr>
        <w:t>REFERENCES</w:t>
      </w:r>
    </w:p>
    <w:p w:rsidR="004A7803" w:rsidRDefault="00484EA1" w:rsidP="00372539">
      <w:pPr>
        <w:pStyle w:val="ListParagraph"/>
        <w:numPr>
          <w:ilvl w:val="0"/>
          <w:numId w:val="2"/>
        </w:numPr>
      </w:pPr>
      <w:r>
        <w:t>Antonio Nieves</w:t>
      </w:r>
      <w:r w:rsidR="00372539">
        <w:t xml:space="preserve">. </w:t>
      </w:r>
      <w:r>
        <w:rPr>
          <w:i/>
        </w:rPr>
        <w:t xml:space="preserve">Using </w:t>
      </w:r>
      <w:proofErr w:type="spellStart"/>
      <w:r>
        <w:rPr>
          <w:i/>
        </w:rPr>
        <w:t>LTPPBind</w:t>
      </w:r>
      <w:proofErr w:type="spellEnd"/>
      <w:r>
        <w:rPr>
          <w:i/>
        </w:rPr>
        <w:t xml:space="preserve"> to Improve Crack Sealing in Asphalt Concrete </w:t>
      </w:r>
      <w:r w:rsidR="00936BED">
        <w:rPr>
          <w:i/>
        </w:rPr>
        <w:t>Pavements</w:t>
      </w:r>
      <w:r w:rsidR="00372539">
        <w:t xml:space="preserve">. </w:t>
      </w:r>
      <w:r>
        <w:t>FHWA-RD-03-080, HRDI-013/12-03(X00)E</w:t>
      </w:r>
      <w:r w:rsidR="00372539">
        <w:t xml:space="preserve">, </w:t>
      </w:r>
      <w:r>
        <w:t>December 2003</w:t>
      </w:r>
    </w:p>
    <w:p w:rsidR="00306081" w:rsidRDefault="00306081" w:rsidP="00372539">
      <w:pPr>
        <w:pStyle w:val="ListParagraph"/>
        <w:numPr>
          <w:ilvl w:val="0"/>
          <w:numId w:val="2"/>
        </w:numPr>
      </w:pPr>
      <w:proofErr w:type="spellStart"/>
      <w:r>
        <w:t>Crafco</w:t>
      </w:r>
      <w:proofErr w:type="spellEnd"/>
      <w:r>
        <w:t xml:space="preserve"> Inc., </w:t>
      </w:r>
      <w:r w:rsidR="005D41A3">
        <w:rPr>
          <w:i/>
        </w:rPr>
        <w:t>Sealant Selection Guide.</w:t>
      </w:r>
      <w:r w:rsidR="005D41A3">
        <w:t xml:space="preserve"> </w:t>
      </w:r>
      <w:hyperlink r:id="rId7" w:history="1">
        <w:r w:rsidR="005D41A3" w:rsidRPr="005230FC">
          <w:rPr>
            <w:rStyle w:val="Hyperlink"/>
          </w:rPr>
          <w:t>www.crafco.com</w:t>
        </w:r>
      </w:hyperlink>
      <w:r w:rsidR="005D41A3">
        <w:t xml:space="preserve">. </w:t>
      </w:r>
    </w:p>
    <w:p w:rsidR="00F70FDC" w:rsidRDefault="00F70FDC" w:rsidP="00F70FDC">
      <w:pPr>
        <w:pStyle w:val="ListParagraph"/>
        <w:numPr>
          <w:ilvl w:val="0"/>
          <w:numId w:val="2"/>
        </w:numPr>
      </w:pPr>
      <w:r w:rsidRPr="00F70FDC">
        <w:t>Long Term Pavement Performance.</w:t>
      </w:r>
      <w:r>
        <w:t xml:space="preserve"> </w:t>
      </w:r>
      <w:proofErr w:type="spellStart"/>
      <w:r w:rsidRPr="00F70FDC">
        <w:rPr>
          <w:i/>
        </w:rPr>
        <w:t>LTPP</w:t>
      </w:r>
      <w:proofErr w:type="spellEnd"/>
      <w:r w:rsidRPr="00F70FDC">
        <w:rPr>
          <w:i/>
        </w:rPr>
        <w:t xml:space="preserve"> </w:t>
      </w:r>
      <w:proofErr w:type="spellStart"/>
      <w:r w:rsidRPr="00F70FDC">
        <w:rPr>
          <w:i/>
        </w:rPr>
        <w:t>InfoPave</w:t>
      </w:r>
      <w:proofErr w:type="spellEnd"/>
      <w:r>
        <w:t xml:space="preserve">. </w:t>
      </w:r>
      <w:hyperlink r:id="rId8" w:history="1">
        <w:r w:rsidRPr="00961FC4">
          <w:rPr>
            <w:rStyle w:val="Hyperlink"/>
          </w:rPr>
          <w:t>www.infopave.com</w:t>
        </w:r>
      </w:hyperlink>
      <w:r w:rsidR="0000286F">
        <w:t>.</w:t>
      </w:r>
    </w:p>
    <w:sectPr w:rsidR="00F70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30512"/>
    <w:multiLevelType w:val="hybridMultilevel"/>
    <w:tmpl w:val="29F62B7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B351A"/>
    <w:multiLevelType w:val="hybridMultilevel"/>
    <w:tmpl w:val="90464A9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F5"/>
    <w:rsid w:val="0000286F"/>
    <w:rsid w:val="00023BD0"/>
    <w:rsid w:val="00057A34"/>
    <w:rsid w:val="000679FB"/>
    <w:rsid w:val="000A40BF"/>
    <w:rsid w:val="000D04CC"/>
    <w:rsid w:val="00116851"/>
    <w:rsid w:val="00144A05"/>
    <w:rsid w:val="001B36CE"/>
    <w:rsid w:val="001E30C1"/>
    <w:rsid w:val="0021113B"/>
    <w:rsid w:val="00255F1D"/>
    <w:rsid w:val="00293FD0"/>
    <w:rsid w:val="002C3E54"/>
    <w:rsid w:val="002C60C2"/>
    <w:rsid w:val="002F236A"/>
    <w:rsid w:val="00306081"/>
    <w:rsid w:val="003519A4"/>
    <w:rsid w:val="00372539"/>
    <w:rsid w:val="003A1106"/>
    <w:rsid w:val="003C669F"/>
    <w:rsid w:val="00422945"/>
    <w:rsid w:val="00423BA3"/>
    <w:rsid w:val="0047232A"/>
    <w:rsid w:val="00484EA1"/>
    <w:rsid w:val="0049264B"/>
    <w:rsid w:val="004A194F"/>
    <w:rsid w:val="004A7803"/>
    <w:rsid w:val="004E3B13"/>
    <w:rsid w:val="004F0FA0"/>
    <w:rsid w:val="004F6529"/>
    <w:rsid w:val="00516EE6"/>
    <w:rsid w:val="00526FB6"/>
    <w:rsid w:val="0053658B"/>
    <w:rsid w:val="0057624C"/>
    <w:rsid w:val="0058718A"/>
    <w:rsid w:val="005951FB"/>
    <w:rsid w:val="005D41A3"/>
    <w:rsid w:val="005F5D5A"/>
    <w:rsid w:val="00602EE7"/>
    <w:rsid w:val="00624DA1"/>
    <w:rsid w:val="00663D23"/>
    <w:rsid w:val="006919D1"/>
    <w:rsid w:val="00692495"/>
    <w:rsid w:val="006A32C6"/>
    <w:rsid w:val="006A56B2"/>
    <w:rsid w:val="006E6736"/>
    <w:rsid w:val="006F6B56"/>
    <w:rsid w:val="007066F5"/>
    <w:rsid w:val="00716A10"/>
    <w:rsid w:val="00763326"/>
    <w:rsid w:val="00833AD7"/>
    <w:rsid w:val="0083611C"/>
    <w:rsid w:val="00837AB2"/>
    <w:rsid w:val="00845250"/>
    <w:rsid w:val="00851CC9"/>
    <w:rsid w:val="008654FC"/>
    <w:rsid w:val="00873F9E"/>
    <w:rsid w:val="00892391"/>
    <w:rsid w:val="00936BED"/>
    <w:rsid w:val="00945F07"/>
    <w:rsid w:val="009A5CF5"/>
    <w:rsid w:val="009B1239"/>
    <w:rsid w:val="009C4518"/>
    <w:rsid w:val="00A66B12"/>
    <w:rsid w:val="00A9680E"/>
    <w:rsid w:val="00AA6C86"/>
    <w:rsid w:val="00AD144E"/>
    <w:rsid w:val="00AD3265"/>
    <w:rsid w:val="00B84AA6"/>
    <w:rsid w:val="00BB194F"/>
    <w:rsid w:val="00C36999"/>
    <w:rsid w:val="00C40A0B"/>
    <w:rsid w:val="00C959C1"/>
    <w:rsid w:val="00D23189"/>
    <w:rsid w:val="00D36E4B"/>
    <w:rsid w:val="00D934DE"/>
    <w:rsid w:val="00DB2B86"/>
    <w:rsid w:val="00DB4E59"/>
    <w:rsid w:val="00DC3509"/>
    <w:rsid w:val="00DF0F69"/>
    <w:rsid w:val="00E41A70"/>
    <w:rsid w:val="00E56761"/>
    <w:rsid w:val="00EA293C"/>
    <w:rsid w:val="00ED4AFA"/>
    <w:rsid w:val="00F27709"/>
    <w:rsid w:val="00F63DF5"/>
    <w:rsid w:val="00F70FDC"/>
    <w:rsid w:val="00F82586"/>
    <w:rsid w:val="00FA21D5"/>
    <w:rsid w:val="00FF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A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0F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A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0F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pave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rafc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afco.com/Sealant/Selection%20Guide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Stantec Consulting Ltd.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Leal</dc:creator>
  <cp:lastModifiedBy>Carlos Leal</cp:lastModifiedBy>
  <cp:revision>103</cp:revision>
  <dcterms:created xsi:type="dcterms:W3CDTF">2014-04-28T15:07:00Z</dcterms:created>
  <dcterms:modified xsi:type="dcterms:W3CDTF">2014-05-05T19:25:00Z</dcterms:modified>
</cp:coreProperties>
</file>